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60E" w:rsidRPr="00C9360E" w:rsidRDefault="00C9360E" w:rsidP="00C9360E">
      <w:pPr>
        <w:spacing w:after="0" w:line="240" w:lineRule="auto"/>
        <w:ind w:firstLine="709"/>
        <w:jc w:val="center"/>
        <w:rPr>
          <w:sz w:val="24"/>
          <w:szCs w:val="24"/>
        </w:rPr>
      </w:pPr>
      <w:r w:rsidRPr="00C9360E">
        <w:rPr>
          <w:sz w:val="24"/>
          <w:szCs w:val="24"/>
        </w:rPr>
        <w:t>ИТОГОВАЯ КОНТРОЛЬНАЯ РАБОТА ПО ТЕХНОЛОГИИ</w:t>
      </w:r>
    </w:p>
    <w:p w:rsidR="00C9360E" w:rsidRPr="00C9360E" w:rsidRDefault="00C9360E" w:rsidP="00C9360E">
      <w:pPr>
        <w:spacing w:after="0" w:line="240" w:lineRule="auto"/>
        <w:ind w:firstLine="709"/>
        <w:jc w:val="center"/>
        <w:rPr>
          <w:sz w:val="24"/>
          <w:szCs w:val="24"/>
        </w:rPr>
      </w:pPr>
      <w:r w:rsidRPr="00C9360E">
        <w:rPr>
          <w:sz w:val="24"/>
          <w:szCs w:val="24"/>
        </w:rPr>
        <w:t>(Обслуживающий труд)</w:t>
      </w:r>
    </w:p>
    <w:p w:rsidR="00C9360E" w:rsidRPr="00C9360E" w:rsidRDefault="00C9360E" w:rsidP="00C9360E">
      <w:pPr>
        <w:spacing w:after="0" w:line="240" w:lineRule="auto"/>
        <w:ind w:firstLine="709"/>
        <w:jc w:val="center"/>
        <w:rPr>
          <w:sz w:val="24"/>
          <w:szCs w:val="24"/>
        </w:rPr>
      </w:pPr>
      <w:r w:rsidRPr="00C9360E">
        <w:rPr>
          <w:sz w:val="24"/>
          <w:szCs w:val="24"/>
        </w:rPr>
        <w:t xml:space="preserve">для учащихся </w:t>
      </w:r>
      <w:r w:rsidRPr="00C9360E">
        <w:rPr>
          <w:sz w:val="24"/>
          <w:szCs w:val="24"/>
        </w:rPr>
        <w:t>11</w:t>
      </w:r>
      <w:r w:rsidRPr="00C9360E">
        <w:rPr>
          <w:sz w:val="24"/>
          <w:szCs w:val="24"/>
        </w:rPr>
        <w:t xml:space="preserve"> класса</w:t>
      </w:r>
    </w:p>
    <w:p w:rsidR="00C9360E" w:rsidRPr="00C9360E" w:rsidRDefault="00C9360E" w:rsidP="00C9360E">
      <w:pPr>
        <w:spacing w:after="0" w:line="240" w:lineRule="auto"/>
        <w:ind w:firstLine="709"/>
        <w:jc w:val="center"/>
        <w:rPr>
          <w:b/>
          <w:sz w:val="24"/>
          <w:szCs w:val="24"/>
        </w:rPr>
      </w:pPr>
      <w:r w:rsidRPr="00C9360E">
        <w:rPr>
          <w:b/>
          <w:sz w:val="24"/>
          <w:szCs w:val="24"/>
        </w:rPr>
        <w:t>Спецификация</w:t>
      </w:r>
    </w:p>
    <w:p w:rsidR="00C9360E" w:rsidRPr="00C9360E" w:rsidRDefault="00C9360E" w:rsidP="00C9360E">
      <w:pPr>
        <w:spacing w:after="0" w:line="240" w:lineRule="auto"/>
        <w:ind w:firstLine="709"/>
        <w:rPr>
          <w:b/>
          <w:sz w:val="24"/>
          <w:szCs w:val="24"/>
        </w:rPr>
      </w:pPr>
      <w:r w:rsidRPr="00C9360E">
        <w:rPr>
          <w:sz w:val="24"/>
          <w:szCs w:val="24"/>
        </w:rPr>
        <w:t xml:space="preserve">Назначение контрольной работы: </w:t>
      </w:r>
      <w:r w:rsidRPr="00C9360E">
        <w:rPr>
          <w:rStyle w:val="3"/>
          <w:rFonts w:eastAsia="Calibri"/>
          <w:b w:val="0"/>
          <w:sz w:val="24"/>
          <w:szCs w:val="24"/>
        </w:rPr>
        <w:t xml:space="preserve">Контрольная работа предназначена для учащихся </w:t>
      </w:r>
      <w:r w:rsidRPr="00C9360E">
        <w:rPr>
          <w:rStyle w:val="3"/>
          <w:rFonts w:eastAsia="Calibri"/>
          <w:b w:val="0"/>
          <w:sz w:val="24"/>
          <w:szCs w:val="24"/>
        </w:rPr>
        <w:t xml:space="preserve">11 </w:t>
      </w:r>
      <w:r w:rsidRPr="00C9360E">
        <w:rPr>
          <w:rStyle w:val="3"/>
          <w:rFonts w:eastAsia="Calibri"/>
          <w:b w:val="0"/>
          <w:sz w:val="24"/>
          <w:szCs w:val="24"/>
        </w:rPr>
        <w:t xml:space="preserve">класса </w:t>
      </w:r>
    </w:p>
    <w:p w:rsidR="00C9360E" w:rsidRPr="00C9360E" w:rsidRDefault="00C9360E" w:rsidP="00C9360E">
      <w:pPr>
        <w:spacing w:after="0" w:line="240" w:lineRule="auto"/>
        <w:ind w:firstLine="709"/>
        <w:rPr>
          <w:sz w:val="24"/>
          <w:szCs w:val="24"/>
        </w:rPr>
      </w:pPr>
      <w:r w:rsidRPr="00C9360E">
        <w:rPr>
          <w:sz w:val="24"/>
          <w:szCs w:val="24"/>
        </w:rPr>
        <w:t xml:space="preserve">Цель работы: оценить уровень подготовки учащихся </w:t>
      </w:r>
      <w:r w:rsidRPr="00C9360E">
        <w:rPr>
          <w:sz w:val="24"/>
          <w:szCs w:val="24"/>
        </w:rPr>
        <w:t>11</w:t>
      </w:r>
      <w:r w:rsidRPr="00C9360E">
        <w:rPr>
          <w:sz w:val="24"/>
          <w:szCs w:val="24"/>
        </w:rPr>
        <w:t xml:space="preserve"> класса за год  по предмету ТЕХНОЛОГИЯ.</w:t>
      </w:r>
    </w:p>
    <w:p w:rsidR="00C9360E" w:rsidRPr="00C9360E" w:rsidRDefault="00C9360E" w:rsidP="00C9360E">
      <w:pPr>
        <w:spacing w:after="0" w:line="240" w:lineRule="auto"/>
        <w:ind w:firstLine="709"/>
        <w:rPr>
          <w:bCs/>
          <w:iCs/>
          <w:sz w:val="24"/>
          <w:szCs w:val="24"/>
        </w:rPr>
      </w:pPr>
      <w:r w:rsidRPr="00C9360E">
        <w:rPr>
          <w:bCs/>
          <w:iCs/>
          <w:sz w:val="24"/>
          <w:szCs w:val="24"/>
        </w:rPr>
        <w:t>Перечень элементов содержания учебного предмета:</w:t>
      </w:r>
    </w:p>
    <w:tbl>
      <w:tblPr>
        <w:tblStyle w:val="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48"/>
      </w:tblGrid>
      <w:tr w:rsidR="00C9360E" w:rsidRPr="00C9360E" w:rsidTr="00C9360E">
        <w:trPr>
          <w:jc w:val="center"/>
        </w:trPr>
        <w:tc>
          <w:tcPr>
            <w:tcW w:w="6248" w:type="dxa"/>
          </w:tcPr>
          <w:p w:rsidR="00C9360E" w:rsidRPr="00C9360E" w:rsidRDefault="00C9360E" w:rsidP="00CF54EB">
            <w:pPr>
              <w:pStyle w:val="a6"/>
              <w:spacing w:before="0" w:beforeAutospacing="0" w:after="0" w:afterAutospacing="0"/>
              <w:jc w:val="both"/>
              <w:rPr>
                <w:bCs/>
              </w:rPr>
            </w:pPr>
            <w:r w:rsidRPr="00C9360E">
              <w:rPr>
                <w:rStyle w:val="a7"/>
                <w:b w:val="0"/>
              </w:rPr>
              <w:t>Производство, труд и технологии</w:t>
            </w:r>
          </w:p>
          <w:p w:rsidR="00C9360E" w:rsidRPr="00C9360E" w:rsidRDefault="00C9360E" w:rsidP="00CF54EB">
            <w:pPr>
              <w:rPr>
                <w:sz w:val="24"/>
                <w:szCs w:val="24"/>
              </w:rPr>
            </w:pPr>
            <w:r w:rsidRPr="00C9360E">
              <w:rPr>
                <w:bCs/>
                <w:sz w:val="24"/>
                <w:szCs w:val="24"/>
              </w:rPr>
              <w:t>Структура современного производства</w:t>
            </w:r>
          </w:p>
        </w:tc>
      </w:tr>
      <w:tr w:rsidR="00C9360E" w:rsidRPr="00C9360E" w:rsidTr="00C9360E">
        <w:trPr>
          <w:jc w:val="center"/>
        </w:trPr>
        <w:tc>
          <w:tcPr>
            <w:tcW w:w="6248" w:type="dxa"/>
          </w:tcPr>
          <w:p w:rsidR="00C9360E" w:rsidRPr="00C9360E" w:rsidRDefault="00C9360E" w:rsidP="00CF54EB">
            <w:pPr>
              <w:pStyle w:val="a6"/>
              <w:spacing w:before="0" w:beforeAutospacing="0" w:after="0" w:afterAutospacing="0"/>
              <w:jc w:val="both"/>
              <w:rPr>
                <w:bCs/>
              </w:rPr>
            </w:pPr>
            <w:r w:rsidRPr="00C9360E">
              <w:rPr>
                <w:bCs/>
              </w:rPr>
              <w:t xml:space="preserve">Нормирование оплата труда </w:t>
            </w:r>
          </w:p>
        </w:tc>
      </w:tr>
      <w:tr w:rsidR="00C9360E" w:rsidRPr="00C9360E" w:rsidTr="00C9360E">
        <w:trPr>
          <w:jc w:val="center"/>
        </w:trPr>
        <w:tc>
          <w:tcPr>
            <w:tcW w:w="6248" w:type="dxa"/>
          </w:tcPr>
          <w:p w:rsidR="00C9360E" w:rsidRPr="00C9360E" w:rsidRDefault="00C9360E" w:rsidP="00CF54EB">
            <w:pPr>
              <w:pStyle w:val="a6"/>
              <w:spacing w:before="0" w:beforeAutospacing="0" w:after="0" w:afterAutospacing="0"/>
              <w:jc w:val="both"/>
              <w:rPr>
                <w:bCs/>
              </w:rPr>
            </w:pPr>
            <w:r w:rsidRPr="00C9360E">
              <w:rPr>
                <w:bCs/>
              </w:rPr>
              <w:t xml:space="preserve">Научная организация труда </w:t>
            </w:r>
          </w:p>
        </w:tc>
      </w:tr>
      <w:tr w:rsidR="00C9360E" w:rsidRPr="00C9360E" w:rsidTr="00C9360E">
        <w:trPr>
          <w:jc w:val="center"/>
        </w:trPr>
        <w:tc>
          <w:tcPr>
            <w:tcW w:w="6248" w:type="dxa"/>
          </w:tcPr>
          <w:p w:rsidR="00C9360E" w:rsidRPr="00C9360E" w:rsidRDefault="00C9360E" w:rsidP="00CF54EB">
            <w:pPr>
              <w:pStyle w:val="a6"/>
              <w:spacing w:before="0" w:beforeAutospacing="0" w:after="0" w:afterAutospacing="0"/>
              <w:jc w:val="both"/>
              <w:rPr>
                <w:rStyle w:val="a7"/>
                <w:b w:val="0"/>
              </w:rPr>
            </w:pPr>
            <w:r w:rsidRPr="00C9360E">
              <w:rPr>
                <w:bCs/>
              </w:rPr>
              <w:t xml:space="preserve">Технология проектирования </w:t>
            </w:r>
            <w:r w:rsidRPr="00C9360E">
              <w:rPr>
                <w:rStyle w:val="a7"/>
                <w:b w:val="0"/>
              </w:rPr>
              <w:t xml:space="preserve">и создания </w:t>
            </w:r>
            <w:r w:rsidRPr="00C9360E">
              <w:rPr>
                <w:bCs/>
              </w:rPr>
              <w:t xml:space="preserve">материальных объектов или услуг </w:t>
            </w:r>
          </w:p>
          <w:p w:rsidR="00C9360E" w:rsidRPr="00C9360E" w:rsidRDefault="00C9360E" w:rsidP="00CF54EB">
            <w:pPr>
              <w:rPr>
                <w:sz w:val="24"/>
                <w:szCs w:val="24"/>
              </w:rPr>
            </w:pPr>
            <w:r w:rsidRPr="00C9360E">
              <w:rPr>
                <w:rStyle w:val="a7"/>
                <w:b w:val="0"/>
                <w:sz w:val="24"/>
                <w:szCs w:val="24"/>
              </w:rPr>
              <w:t xml:space="preserve">Функционально - стоимостный анализ </w:t>
            </w:r>
          </w:p>
        </w:tc>
      </w:tr>
      <w:tr w:rsidR="00C9360E" w:rsidRPr="00C9360E" w:rsidTr="00C9360E">
        <w:trPr>
          <w:jc w:val="center"/>
        </w:trPr>
        <w:tc>
          <w:tcPr>
            <w:tcW w:w="6248" w:type="dxa"/>
          </w:tcPr>
          <w:p w:rsidR="00C9360E" w:rsidRPr="00C9360E" w:rsidRDefault="00C9360E" w:rsidP="00CF54EB">
            <w:pPr>
              <w:rPr>
                <w:b/>
                <w:sz w:val="24"/>
                <w:szCs w:val="24"/>
              </w:rPr>
            </w:pPr>
            <w:r w:rsidRPr="00C9360E">
              <w:rPr>
                <w:rStyle w:val="a7"/>
                <w:b w:val="0"/>
                <w:sz w:val="24"/>
                <w:szCs w:val="24"/>
              </w:rPr>
              <w:t xml:space="preserve">Основные закономерности развития искусственных систем </w:t>
            </w:r>
          </w:p>
        </w:tc>
      </w:tr>
      <w:tr w:rsidR="00C9360E" w:rsidRPr="00C9360E" w:rsidTr="00C9360E">
        <w:trPr>
          <w:jc w:val="center"/>
        </w:trPr>
        <w:tc>
          <w:tcPr>
            <w:tcW w:w="6248" w:type="dxa"/>
          </w:tcPr>
          <w:p w:rsidR="00C9360E" w:rsidRPr="00C9360E" w:rsidRDefault="00C9360E" w:rsidP="00CF54EB">
            <w:pPr>
              <w:pStyle w:val="a6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C9360E">
              <w:rPr>
                <w:rStyle w:val="a7"/>
                <w:b w:val="0"/>
              </w:rPr>
              <w:t xml:space="preserve">Защита интеллектуальной собственности </w:t>
            </w:r>
          </w:p>
        </w:tc>
      </w:tr>
      <w:tr w:rsidR="00C9360E" w:rsidRPr="00C9360E" w:rsidTr="00C9360E">
        <w:trPr>
          <w:jc w:val="center"/>
        </w:trPr>
        <w:tc>
          <w:tcPr>
            <w:tcW w:w="6248" w:type="dxa"/>
          </w:tcPr>
          <w:p w:rsidR="00C9360E" w:rsidRPr="00C9360E" w:rsidRDefault="00C9360E" w:rsidP="00CF54EB">
            <w:pPr>
              <w:pStyle w:val="a6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C9360E">
              <w:rPr>
                <w:rStyle w:val="a7"/>
                <w:b w:val="0"/>
              </w:rPr>
              <w:t xml:space="preserve">Презентация результатов проектной деятельности </w:t>
            </w:r>
          </w:p>
        </w:tc>
      </w:tr>
      <w:tr w:rsidR="00C9360E" w:rsidRPr="00C9360E" w:rsidTr="00C9360E">
        <w:trPr>
          <w:jc w:val="center"/>
        </w:trPr>
        <w:tc>
          <w:tcPr>
            <w:tcW w:w="6248" w:type="dxa"/>
          </w:tcPr>
          <w:p w:rsidR="00C9360E" w:rsidRPr="00C9360E" w:rsidRDefault="00C9360E" w:rsidP="00CF54EB">
            <w:pPr>
              <w:pStyle w:val="a6"/>
              <w:spacing w:before="0" w:beforeAutospacing="0" w:after="0" w:afterAutospacing="0"/>
              <w:jc w:val="both"/>
              <w:rPr>
                <w:bCs/>
              </w:rPr>
            </w:pPr>
            <w:r w:rsidRPr="00C9360E">
              <w:rPr>
                <w:bCs/>
              </w:rPr>
              <w:t xml:space="preserve">Профессиональное самоопределение </w:t>
            </w:r>
            <w:r w:rsidRPr="00C9360E">
              <w:rPr>
                <w:rStyle w:val="a7"/>
                <w:b w:val="0"/>
              </w:rPr>
              <w:t xml:space="preserve">и </w:t>
            </w:r>
            <w:r w:rsidRPr="00C9360E">
              <w:rPr>
                <w:bCs/>
              </w:rPr>
              <w:t xml:space="preserve">карьера </w:t>
            </w:r>
          </w:p>
          <w:p w:rsidR="00C9360E" w:rsidRPr="00C9360E" w:rsidRDefault="00C9360E" w:rsidP="00CF54EB">
            <w:pPr>
              <w:pStyle w:val="a6"/>
              <w:spacing w:before="0" w:beforeAutospacing="0" w:after="0" w:afterAutospacing="0"/>
              <w:jc w:val="both"/>
              <w:rPr>
                <w:bCs/>
              </w:rPr>
            </w:pPr>
            <w:r w:rsidRPr="00C9360E">
              <w:rPr>
                <w:rStyle w:val="a7"/>
                <w:b w:val="0"/>
              </w:rPr>
              <w:t xml:space="preserve">Изучение рынка труда, профессий и профессионального образования </w:t>
            </w:r>
          </w:p>
        </w:tc>
      </w:tr>
      <w:tr w:rsidR="00C9360E" w:rsidRPr="00C9360E" w:rsidTr="00C9360E">
        <w:trPr>
          <w:jc w:val="center"/>
        </w:trPr>
        <w:tc>
          <w:tcPr>
            <w:tcW w:w="6248" w:type="dxa"/>
          </w:tcPr>
          <w:p w:rsidR="00C9360E" w:rsidRPr="00C9360E" w:rsidRDefault="00C9360E" w:rsidP="00CF54EB">
            <w:pPr>
              <w:pStyle w:val="a6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C9360E">
              <w:rPr>
                <w:rStyle w:val="a7"/>
                <w:b w:val="0"/>
              </w:rPr>
              <w:t xml:space="preserve">Планирование профессиональной карьеры </w:t>
            </w:r>
          </w:p>
        </w:tc>
      </w:tr>
      <w:tr w:rsidR="00C9360E" w:rsidRPr="00C9360E" w:rsidTr="00C9360E">
        <w:trPr>
          <w:jc w:val="center"/>
        </w:trPr>
        <w:tc>
          <w:tcPr>
            <w:tcW w:w="6248" w:type="dxa"/>
          </w:tcPr>
          <w:p w:rsidR="00C9360E" w:rsidRPr="00C9360E" w:rsidRDefault="00C9360E" w:rsidP="00CF54EB">
            <w:pPr>
              <w:pStyle w:val="a6"/>
              <w:spacing w:before="0" w:beforeAutospacing="0" w:after="0" w:afterAutospacing="0"/>
              <w:jc w:val="both"/>
              <w:rPr>
                <w:bCs/>
              </w:rPr>
            </w:pPr>
            <w:r w:rsidRPr="00C9360E">
              <w:rPr>
                <w:bCs/>
              </w:rPr>
              <w:t xml:space="preserve">Творческая проектная деятельность </w:t>
            </w:r>
          </w:p>
        </w:tc>
      </w:tr>
    </w:tbl>
    <w:p w:rsidR="00C9360E" w:rsidRPr="00C9360E" w:rsidRDefault="00C9360E" w:rsidP="00C9360E">
      <w:pPr>
        <w:spacing w:after="0" w:line="240" w:lineRule="auto"/>
        <w:rPr>
          <w:sz w:val="24"/>
          <w:szCs w:val="24"/>
        </w:rPr>
      </w:pPr>
    </w:p>
    <w:p w:rsidR="00C9360E" w:rsidRPr="00C9360E" w:rsidRDefault="00C9360E" w:rsidP="00C9360E">
      <w:pPr>
        <w:spacing w:after="0" w:line="240" w:lineRule="auto"/>
        <w:ind w:firstLine="709"/>
        <w:rPr>
          <w:sz w:val="24"/>
          <w:szCs w:val="24"/>
        </w:rPr>
      </w:pPr>
      <w:r w:rsidRPr="00C9360E">
        <w:rPr>
          <w:sz w:val="24"/>
          <w:szCs w:val="24"/>
        </w:rPr>
        <w:t>Контрольна</w:t>
      </w:r>
      <w:r w:rsidRPr="00C9360E">
        <w:rPr>
          <w:sz w:val="24"/>
          <w:szCs w:val="24"/>
        </w:rPr>
        <w:t>я работа состоит из 16 вопросов,</w:t>
      </w:r>
      <w:r w:rsidRPr="00C9360E">
        <w:rPr>
          <w:sz w:val="24"/>
          <w:szCs w:val="24"/>
        </w:rPr>
        <w:t xml:space="preserve"> </w:t>
      </w:r>
      <w:r w:rsidRPr="00C9360E">
        <w:rPr>
          <w:sz w:val="24"/>
          <w:szCs w:val="24"/>
        </w:rPr>
        <w:t>п</w:t>
      </w:r>
      <w:r w:rsidRPr="00C9360E">
        <w:rPr>
          <w:sz w:val="24"/>
          <w:szCs w:val="24"/>
        </w:rPr>
        <w:t xml:space="preserve">редусматривают выбор </w:t>
      </w:r>
      <w:r w:rsidRPr="00C9360E">
        <w:rPr>
          <w:sz w:val="24"/>
          <w:szCs w:val="24"/>
        </w:rPr>
        <w:t>нескольких</w:t>
      </w:r>
      <w:r w:rsidRPr="00C9360E">
        <w:rPr>
          <w:sz w:val="24"/>
          <w:szCs w:val="24"/>
        </w:rPr>
        <w:t xml:space="preserve"> ответ</w:t>
      </w:r>
      <w:r w:rsidRPr="00C9360E">
        <w:rPr>
          <w:sz w:val="24"/>
          <w:szCs w:val="24"/>
        </w:rPr>
        <w:t>ов</w:t>
      </w:r>
      <w:r w:rsidRPr="00C9360E">
        <w:rPr>
          <w:sz w:val="24"/>
          <w:szCs w:val="24"/>
        </w:rPr>
        <w:t xml:space="preserve"> на вопросы: </w:t>
      </w:r>
      <w:r w:rsidRPr="00C9360E">
        <w:rPr>
          <w:sz w:val="24"/>
          <w:szCs w:val="24"/>
        </w:rPr>
        <w:t>4,6</w:t>
      </w:r>
      <w:r w:rsidRPr="00C9360E">
        <w:rPr>
          <w:sz w:val="24"/>
          <w:szCs w:val="24"/>
        </w:rPr>
        <w:t xml:space="preserve">, а </w:t>
      </w:r>
      <w:proofErr w:type="gramStart"/>
      <w:r w:rsidRPr="00C9360E">
        <w:rPr>
          <w:sz w:val="24"/>
          <w:szCs w:val="24"/>
        </w:rPr>
        <w:t>остальные-</w:t>
      </w:r>
      <w:r w:rsidRPr="00C9360E">
        <w:rPr>
          <w:sz w:val="24"/>
          <w:szCs w:val="24"/>
        </w:rPr>
        <w:t>выбор</w:t>
      </w:r>
      <w:proofErr w:type="gramEnd"/>
      <w:r w:rsidRPr="00C9360E">
        <w:rPr>
          <w:sz w:val="24"/>
          <w:szCs w:val="24"/>
        </w:rPr>
        <w:t xml:space="preserve"> одного</w:t>
      </w:r>
      <w:r w:rsidRPr="00C9360E">
        <w:rPr>
          <w:sz w:val="24"/>
          <w:szCs w:val="24"/>
        </w:rPr>
        <w:t xml:space="preserve"> вариант</w:t>
      </w:r>
      <w:r w:rsidRPr="00C9360E">
        <w:rPr>
          <w:sz w:val="24"/>
          <w:szCs w:val="24"/>
        </w:rPr>
        <w:t>а.</w:t>
      </w:r>
    </w:p>
    <w:p w:rsidR="00C9360E" w:rsidRPr="00C9360E" w:rsidRDefault="00C9360E" w:rsidP="00C9360E">
      <w:pPr>
        <w:spacing w:after="0" w:line="240" w:lineRule="auto"/>
        <w:ind w:firstLine="709"/>
        <w:rPr>
          <w:sz w:val="24"/>
          <w:szCs w:val="24"/>
        </w:rPr>
      </w:pPr>
      <w:r w:rsidRPr="00C9360E">
        <w:rPr>
          <w:sz w:val="24"/>
          <w:szCs w:val="24"/>
        </w:rPr>
        <w:t>Критерии оценивания результатов выполнения работы.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За каждый правильный ответ начисляется 1 балл.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11-12 баллов – оценка «5»,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8-10 баллов – оценка «4»,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баллов – оценка «4-»,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6-7 баллов – оценка «3»,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0-5 баллов – оценка «2».</w:t>
      </w:r>
    </w:p>
    <w:p w:rsidR="00C9360E" w:rsidRPr="00C9360E" w:rsidRDefault="00C9360E" w:rsidP="00C9360E">
      <w:pPr>
        <w:spacing w:after="0" w:line="240" w:lineRule="auto"/>
        <w:rPr>
          <w:b/>
          <w:sz w:val="24"/>
          <w:szCs w:val="24"/>
        </w:rPr>
      </w:pPr>
    </w:p>
    <w:p w:rsidR="00C9360E" w:rsidRPr="00C9360E" w:rsidRDefault="00C9360E" w:rsidP="00C9360E">
      <w:pPr>
        <w:pStyle w:val="20"/>
        <w:shd w:val="clear" w:color="auto" w:fill="auto"/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9360E">
        <w:rPr>
          <w:rFonts w:ascii="Times New Roman" w:hAnsi="Times New Roman" w:cs="Times New Roman"/>
          <w:sz w:val="24"/>
          <w:szCs w:val="24"/>
        </w:rPr>
        <w:br w:type="page"/>
      </w:r>
      <w:r w:rsidRPr="00C9360E">
        <w:rPr>
          <w:rFonts w:ascii="Times New Roman" w:hAnsi="Times New Roman" w:cs="Times New Roman"/>
          <w:sz w:val="24"/>
          <w:szCs w:val="24"/>
        </w:rPr>
        <w:lastRenderedPageBreak/>
        <w:t>Инструкция для учеников.</w:t>
      </w:r>
    </w:p>
    <w:p w:rsidR="00C9360E" w:rsidRPr="00C9360E" w:rsidRDefault="00C9360E" w:rsidP="00C9360E">
      <w:pPr>
        <w:ind w:firstLine="709"/>
        <w:jc w:val="center"/>
        <w:rPr>
          <w:b/>
          <w:i/>
          <w:sz w:val="24"/>
          <w:szCs w:val="24"/>
        </w:rPr>
      </w:pPr>
      <w:r w:rsidRPr="00C9360E">
        <w:rPr>
          <w:b/>
          <w:i/>
          <w:sz w:val="24"/>
          <w:szCs w:val="24"/>
        </w:rPr>
        <w:t>Дорогой друг!</w:t>
      </w:r>
    </w:p>
    <w:p w:rsidR="00C9360E" w:rsidRPr="00C9360E" w:rsidRDefault="00C9360E" w:rsidP="00C9360E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360E">
        <w:rPr>
          <w:rFonts w:ascii="Times New Roman" w:hAnsi="Times New Roman"/>
          <w:sz w:val="24"/>
          <w:szCs w:val="24"/>
        </w:rPr>
        <w:t xml:space="preserve">Сегодня ты  выполняешь   Входную контрольную работу по технологии. </w:t>
      </w:r>
    </w:p>
    <w:p w:rsidR="00C9360E" w:rsidRPr="00C9360E" w:rsidRDefault="00C9360E" w:rsidP="00C936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360E">
        <w:rPr>
          <w:rFonts w:ascii="Times New Roman" w:hAnsi="Times New Roman"/>
          <w:sz w:val="24"/>
          <w:szCs w:val="24"/>
        </w:rPr>
        <w:t>Внимательно прочитайте условие каждого задания, проанализируйте его.</w:t>
      </w:r>
    </w:p>
    <w:p w:rsidR="00C9360E" w:rsidRPr="00C9360E" w:rsidRDefault="00C9360E" w:rsidP="00C936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360E">
        <w:rPr>
          <w:rFonts w:ascii="Times New Roman" w:hAnsi="Times New Roman"/>
          <w:sz w:val="24"/>
          <w:szCs w:val="24"/>
        </w:rPr>
        <w:t>Излагайте решение четко, логично, грамотно.</w:t>
      </w:r>
    </w:p>
    <w:p w:rsidR="00C9360E" w:rsidRPr="00C9360E" w:rsidRDefault="00C9360E" w:rsidP="00C936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360E">
        <w:rPr>
          <w:rFonts w:ascii="Times New Roman" w:hAnsi="Times New Roman"/>
          <w:sz w:val="24"/>
          <w:szCs w:val="24"/>
        </w:rPr>
        <w:t>Обосновывайте свои ответы.</w:t>
      </w:r>
    </w:p>
    <w:p w:rsidR="00C9360E" w:rsidRPr="00C9360E" w:rsidRDefault="00C9360E" w:rsidP="00C936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360E">
        <w:rPr>
          <w:rFonts w:ascii="Times New Roman" w:hAnsi="Times New Roman"/>
          <w:sz w:val="24"/>
          <w:szCs w:val="24"/>
        </w:rPr>
        <w:t>Если тебе кажется, что задания относятся к теме, незнакомой тебе, не теряй самообладание, достаточно  проявить внимание, сообразительность, остроумие, которые помогут  успешно справиться с заданием.</w:t>
      </w:r>
    </w:p>
    <w:p w:rsidR="00C9360E" w:rsidRPr="00C9360E" w:rsidRDefault="00C9360E" w:rsidP="00C936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360E">
        <w:rPr>
          <w:rFonts w:ascii="Times New Roman" w:hAnsi="Times New Roman"/>
          <w:sz w:val="24"/>
          <w:szCs w:val="24"/>
        </w:rPr>
        <w:t>Задания не обязательно решать в том порядке, в котором они указаны.</w:t>
      </w:r>
    </w:p>
    <w:p w:rsidR="00C9360E" w:rsidRPr="00C9360E" w:rsidRDefault="00C9360E" w:rsidP="00C936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360E">
        <w:rPr>
          <w:rFonts w:ascii="Times New Roman" w:hAnsi="Times New Roman"/>
          <w:sz w:val="24"/>
          <w:szCs w:val="24"/>
        </w:rPr>
        <w:t>Во время работы запрещается пользоваться средствами мобильной связи.</w:t>
      </w:r>
    </w:p>
    <w:p w:rsidR="00C9360E" w:rsidRPr="00C9360E" w:rsidRDefault="00C9360E" w:rsidP="00C936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360E">
        <w:rPr>
          <w:rFonts w:ascii="Times New Roman" w:hAnsi="Times New Roman"/>
          <w:sz w:val="24"/>
          <w:szCs w:val="24"/>
        </w:rPr>
        <w:t>Пиши разборчиво и яркой пастой.</w:t>
      </w:r>
    </w:p>
    <w:p w:rsidR="00C9360E" w:rsidRPr="00C9360E" w:rsidRDefault="00C9360E" w:rsidP="00C936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360E">
        <w:rPr>
          <w:rFonts w:ascii="Times New Roman" w:hAnsi="Times New Roman"/>
          <w:sz w:val="24"/>
          <w:szCs w:val="24"/>
        </w:rPr>
        <w:t>Соблюдай технику безопасности при выполнении практического задания.</w:t>
      </w:r>
    </w:p>
    <w:p w:rsidR="00C9360E" w:rsidRDefault="00C9360E" w:rsidP="00C9360E">
      <w:pPr>
        <w:ind w:firstLine="709"/>
        <w:rPr>
          <w:sz w:val="24"/>
          <w:szCs w:val="24"/>
        </w:rPr>
      </w:pPr>
      <w:r w:rsidRPr="00C9360E">
        <w:rPr>
          <w:sz w:val="24"/>
          <w:szCs w:val="24"/>
        </w:rPr>
        <w:t xml:space="preserve">На выполнение всей работы отводится  45 минут (1 урок). </w:t>
      </w:r>
    </w:p>
    <w:p w:rsidR="00C9360E" w:rsidRPr="00C9360E" w:rsidRDefault="00C9360E" w:rsidP="00C9360E">
      <w:pPr>
        <w:ind w:firstLine="709"/>
        <w:jc w:val="center"/>
        <w:rPr>
          <w:b/>
          <w:sz w:val="24"/>
        </w:rPr>
      </w:pPr>
      <w:r w:rsidRPr="00C9360E">
        <w:rPr>
          <w:b/>
          <w:sz w:val="24"/>
        </w:rPr>
        <w:t>Желаю удачи!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i/>
          <w:iCs/>
          <w:color w:val="000000"/>
        </w:rPr>
        <w:t>1. Отметьте верное утверждение, характеризующее общечеловеческую культуру: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 xml:space="preserve">а) существует вне времени и абсолютно никак не </w:t>
      </w:r>
      <w:proofErr w:type="gramStart"/>
      <w:r w:rsidRPr="00C9360E">
        <w:rPr>
          <w:rStyle w:val="c2"/>
          <w:color w:val="000000"/>
        </w:rPr>
        <w:t>связана</w:t>
      </w:r>
      <w:proofErr w:type="gramEnd"/>
      <w:r w:rsidRPr="00C9360E">
        <w:rPr>
          <w:rStyle w:val="c2"/>
          <w:color w:val="000000"/>
        </w:rPr>
        <w:t xml:space="preserve"> с уровнем развития общества в определенный исторический этап;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б) выражается только в идеальных (нематериальных) продуктах;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 xml:space="preserve">в) </w:t>
      </w:r>
      <w:proofErr w:type="gramStart"/>
      <w:r w:rsidRPr="00C9360E">
        <w:rPr>
          <w:rStyle w:val="c2"/>
          <w:color w:val="000000"/>
        </w:rPr>
        <w:t>воплощена</w:t>
      </w:r>
      <w:proofErr w:type="gramEnd"/>
      <w:r w:rsidRPr="00C9360E">
        <w:rPr>
          <w:rStyle w:val="c2"/>
          <w:color w:val="000000"/>
        </w:rPr>
        <w:t xml:space="preserve"> в материальных и духовных ценностях, образцах, нормах и способах поведения и деятельности человека;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г) перестает существовать со сменой поколения, не передается следующему поколению.</w:t>
      </w:r>
    </w:p>
    <w:p w:rsidR="008B4295" w:rsidRDefault="008B4295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rStyle w:val="c2"/>
          <w:i/>
          <w:iCs/>
          <w:color w:val="000000"/>
        </w:rPr>
      </w:pP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i/>
          <w:iCs/>
          <w:color w:val="000000"/>
        </w:rPr>
        <w:t>2. Технологическая культура  - это: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а) соблюдение охраны труда и техники безопасности;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б) культура преобразовательной деятельности человека, выраженная в достигнутых технологиях производства и отношении к этой деятельности;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в) высший уровень технического прогресса;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г) культура на производстве, соблюдение правил этикета.</w:t>
      </w:r>
    </w:p>
    <w:p w:rsidR="008B4295" w:rsidRDefault="008B4295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rStyle w:val="c2"/>
          <w:i/>
          <w:iCs/>
          <w:color w:val="000000"/>
        </w:rPr>
      </w:pP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i/>
          <w:iCs/>
          <w:color w:val="000000"/>
        </w:rPr>
        <w:t xml:space="preserve">3. Здравоохранение, пассажирский транспорт, финансы, образование, полиция относятся </w:t>
      </w:r>
      <w:proofErr w:type="gramStart"/>
      <w:r w:rsidRPr="00C9360E">
        <w:rPr>
          <w:rStyle w:val="c2"/>
          <w:i/>
          <w:iCs/>
          <w:color w:val="000000"/>
        </w:rPr>
        <w:t>к</w:t>
      </w:r>
      <w:proofErr w:type="gramEnd"/>
      <w:r w:rsidRPr="00C9360E">
        <w:rPr>
          <w:rStyle w:val="c2"/>
          <w:i/>
          <w:iCs/>
          <w:color w:val="000000"/>
        </w:rPr>
        <w:t>: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а) материальной сфере производства;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б) нематериальной сфере производства;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в) предметам труда производства;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г) производственным силам производства.</w:t>
      </w:r>
    </w:p>
    <w:p w:rsidR="008B4295" w:rsidRDefault="008B4295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rStyle w:val="c2"/>
          <w:i/>
          <w:iCs/>
          <w:color w:val="000000"/>
        </w:rPr>
      </w:pP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i/>
          <w:iCs/>
          <w:color w:val="000000"/>
        </w:rPr>
        <w:t>4. Технологический процесс производства включает (несколько ответов):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а) цели и задачи производства;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б) средства массовой информации;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в) субъекты деятельности (люди);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г) средства производства;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д) продукты (результаты) производства;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е) личностное развитие работника.</w:t>
      </w:r>
    </w:p>
    <w:p w:rsidR="008B4295" w:rsidRDefault="008B4295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rStyle w:val="c2"/>
          <w:i/>
          <w:iCs/>
          <w:color w:val="000000"/>
        </w:rPr>
      </w:pP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i/>
          <w:iCs/>
          <w:color w:val="000000"/>
        </w:rPr>
        <w:t>5. Выделите важную функцию профессиональной деятельности человека.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а) поддержание здоровья человека;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б) получение сре</w:t>
      </w:r>
      <w:proofErr w:type="gramStart"/>
      <w:r w:rsidRPr="00C9360E">
        <w:rPr>
          <w:rStyle w:val="c2"/>
          <w:color w:val="000000"/>
        </w:rPr>
        <w:t>дств дл</w:t>
      </w:r>
      <w:proofErr w:type="gramEnd"/>
      <w:r w:rsidRPr="00C9360E">
        <w:rPr>
          <w:rStyle w:val="c2"/>
          <w:color w:val="000000"/>
        </w:rPr>
        <w:t>я жизни человека и общества;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lastRenderedPageBreak/>
        <w:t>в) избавление человечества от скуки и безделья.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г) создание материальных и финансовых бога</w:t>
      </w:r>
      <w:proofErr w:type="gramStart"/>
      <w:r w:rsidRPr="00C9360E">
        <w:rPr>
          <w:rStyle w:val="c2"/>
          <w:color w:val="000000"/>
        </w:rPr>
        <w:t>тств дл</w:t>
      </w:r>
      <w:proofErr w:type="gramEnd"/>
      <w:r w:rsidRPr="00C9360E">
        <w:rPr>
          <w:rStyle w:val="c2"/>
          <w:color w:val="000000"/>
        </w:rPr>
        <w:t>я господствующего класса.</w:t>
      </w:r>
    </w:p>
    <w:p w:rsidR="008B4295" w:rsidRDefault="008B4295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rStyle w:val="c2"/>
          <w:i/>
          <w:iCs/>
          <w:color w:val="000000"/>
        </w:rPr>
      </w:pP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i/>
          <w:iCs/>
          <w:color w:val="000000"/>
        </w:rPr>
        <w:t>6. Главными факторами производства, обеспечивающими его успешное функционирование, являются: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а) рабочая сила и средства производства;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б) обеспечение охраны труда и техники безопасности на производстве;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в) природные ресурсы;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г) компьютеризация современного производства.</w:t>
      </w:r>
    </w:p>
    <w:p w:rsidR="008B4295" w:rsidRDefault="008B4295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rStyle w:val="c2"/>
          <w:i/>
          <w:iCs/>
          <w:color w:val="000000"/>
        </w:rPr>
      </w:pP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i/>
          <w:iCs/>
          <w:color w:val="000000"/>
        </w:rPr>
        <w:t>7. Какой фактор положительно влияет на динамику развития промышленности в С</w:t>
      </w:r>
      <w:r w:rsidR="008B4295">
        <w:rPr>
          <w:rStyle w:val="c2"/>
          <w:i/>
          <w:iCs/>
          <w:color w:val="000000"/>
        </w:rPr>
        <w:t xml:space="preserve">вердловской </w:t>
      </w:r>
      <w:r w:rsidRPr="00C9360E">
        <w:rPr>
          <w:rStyle w:val="c2"/>
          <w:i/>
          <w:iCs/>
          <w:color w:val="000000"/>
        </w:rPr>
        <w:t xml:space="preserve"> области?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а) повышение инвестиционной активности в производство;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б) спад в текстильном и швейном производстве;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в) зависимость от ювелирного производства и транспорта;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г) снижение кластерной политики в сфере экономического развития региона.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i/>
          <w:iCs/>
          <w:color w:val="000000"/>
        </w:rPr>
        <w:t xml:space="preserve">8. Отметьте из перечисленных приоритетное направление развития промышленности для </w:t>
      </w:r>
      <w:r w:rsidR="008B4295">
        <w:rPr>
          <w:rStyle w:val="c2"/>
          <w:i/>
          <w:iCs/>
          <w:color w:val="000000"/>
        </w:rPr>
        <w:t>Свердловской</w:t>
      </w:r>
      <w:r w:rsidRPr="00C9360E">
        <w:rPr>
          <w:rStyle w:val="c2"/>
          <w:i/>
          <w:iCs/>
          <w:color w:val="000000"/>
        </w:rPr>
        <w:t xml:space="preserve"> области в ближайшие 5 лет (несколько ответов):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а) деревообработка;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б) точная электроника;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в) тяжелая металлургия;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г) производство стройматериалов;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д) нефтеперерабатывающее производство.</w:t>
      </w:r>
    </w:p>
    <w:p w:rsidR="008B4295" w:rsidRDefault="008B4295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rStyle w:val="c2"/>
          <w:i/>
          <w:iCs/>
          <w:color w:val="000000"/>
        </w:rPr>
      </w:pP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i/>
          <w:iCs/>
          <w:color w:val="000000"/>
        </w:rPr>
        <w:t>9. Важнейшие факторы экономического развития общества: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а) развитие специализации труда, торговли и организации экономической деятельности;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б) экономия на зарплатах работников и пенсионных выплатах;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в) ориентация на экспорт производимой продукции;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г) повышение количества работников с высшим образованием.</w:t>
      </w:r>
    </w:p>
    <w:p w:rsidR="008B4295" w:rsidRDefault="008B4295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rStyle w:val="c2"/>
          <w:i/>
          <w:iCs/>
          <w:color w:val="000000"/>
        </w:rPr>
      </w:pP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i/>
          <w:iCs/>
          <w:color w:val="000000"/>
        </w:rPr>
        <w:t xml:space="preserve">10. Развитие специализации труда как фактора повышения производительности труда связано </w:t>
      </w:r>
      <w:proofErr w:type="gramStart"/>
      <w:r w:rsidRPr="00C9360E">
        <w:rPr>
          <w:rStyle w:val="c2"/>
          <w:i/>
          <w:iCs/>
          <w:color w:val="000000"/>
        </w:rPr>
        <w:t>с</w:t>
      </w:r>
      <w:proofErr w:type="gramEnd"/>
      <w:r w:rsidRPr="00C9360E">
        <w:rPr>
          <w:rStyle w:val="c2"/>
          <w:i/>
          <w:iCs/>
          <w:color w:val="000000"/>
        </w:rPr>
        <w:t>: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а) появлением новых заводов и предприятий;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б) повышением качества и скорости производства за счет узкой специализации работников;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в) расширением прав и обязанностей всех работников производства, включение их в управленческие механизмы;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г) укрупнением отраслей материального и нематериального производства.</w:t>
      </w:r>
    </w:p>
    <w:p w:rsidR="008B4295" w:rsidRDefault="008B4295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rStyle w:val="c2"/>
          <w:i/>
          <w:iCs/>
          <w:color w:val="000000"/>
        </w:rPr>
      </w:pP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i/>
          <w:iCs/>
          <w:color w:val="000000"/>
        </w:rPr>
        <w:t>11. Интегративное качество личности, позволяющее человеку успешно выполнять конкретную деятельность – это: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а) склонность к этой конкретной деятельности;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б) готовность к этой профессиональной деятельности;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в) мотивация к выполнению данной деятельности;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г) совокупность знаний и умений, необходимых для выполнения этой деятельности.</w:t>
      </w:r>
    </w:p>
    <w:p w:rsidR="008B4295" w:rsidRDefault="008B4295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rStyle w:val="c2"/>
          <w:i/>
          <w:iCs/>
          <w:color w:val="000000"/>
        </w:rPr>
      </w:pP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i/>
          <w:iCs/>
          <w:color w:val="000000"/>
        </w:rPr>
        <w:t>12. При организации своего рабочего места необходимо учитывать: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а) свои антропометрические характеристики;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б) свои должностные обязанности;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в) свои профессиональные интересы и способности;</w:t>
      </w:r>
    </w:p>
    <w:p w:rsidR="00C9360E" w:rsidRPr="00C9360E" w:rsidRDefault="00C9360E" w:rsidP="008B4295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rStyle w:val="c6"/>
          <w:b/>
          <w:bCs/>
          <w:color w:val="000000"/>
        </w:rPr>
      </w:pPr>
      <w:r w:rsidRPr="00C9360E">
        <w:rPr>
          <w:rStyle w:val="c2"/>
          <w:color w:val="000000"/>
        </w:rPr>
        <w:t>г) свои финансовые возможности.</w:t>
      </w:r>
      <w:bookmarkStart w:id="0" w:name="_GoBack"/>
      <w:bookmarkEnd w:id="0"/>
      <w:r w:rsidRPr="00C9360E">
        <w:rPr>
          <w:rStyle w:val="c6"/>
          <w:b/>
          <w:bCs/>
          <w:color w:val="000000"/>
        </w:rPr>
        <w:br w:type="page"/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6"/>
          <w:b/>
          <w:bCs/>
          <w:color w:val="000000"/>
        </w:rPr>
        <w:lastRenderedPageBreak/>
        <w:t>Ответы: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1. в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2. б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3. б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 xml:space="preserve">4. </w:t>
      </w:r>
      <w:proofErr w:type="spellStart"/>
      <w:r w:rsidRPr="00C9360E">
        <w:rPr>
          <w:rStyle w:val="c2"/>
          <w:color w:val="000000"/>
        </w:rPr>
        <w:t>а</w:t>
      </w:r>
      <w:proofErr w:type="gramStart"/>
      <w:r w:rsidRPr="00C9360E">
        <w:rPr>
          <w:rStyle w:val="c2"/>
          <w:color w:val="000000"/>
        </w:rPr>
        <w:t>,в</w:t>
      </w:r>
      <w:proofErr w:type="gramEnd"/>
      <w:r w:rsidRPr="00C9360E">
        <w:rPr>
          <w:rStyle w:val="c2"/>
          <w:color w:val="000000"/>
        </w:rPr>
        <w:t>,г,д</w:t>
      </w:r>
      <w:proofErr w:type="spellEnd"/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5. б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6. а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7. а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8. а,</w:t>
      </w:r>
      <w:r w:rsidR="008B4295">
        <w:rPr>
          <w:rStyle w:val="c2"/>
          <w:color w:val="000000"/>
        </w:rPr>
        <w:t xml:space="preserve"> </w:t>
      </w:r>
      <w:proofErr w:type="gramStart"/>
      <w:r w:rsidRPr="00C9360E">
        <w:rPr>
          <w:rStyle w:val="c2"/>
          <w:color w:val="000000"/>
        </w:rPr>
        <w:t>г</w:t>
      </w:r>
      <w:proofErr w:type="gramEnd"/>
      <w:r w:rsidR="008B4295">
        <w:rPr>
          <w:rStyle w:val="c2"/>
          <w:color w:val="000000"/>
        </w:rPr>
        <w:t>, в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9. а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10. б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11. б</w:t>
      </w:r>
    </w:p>
    <w:p w:rsidR="00C9360E" w:rsidRPr="00C9360E" w:rsidRDefault="00C9360E" w:rsidP="00C9360E">
      <w:pPr>
        <w:pStyle w:val="c0"/>
        <w:shd w:val="clear" w:color="auto" w:fill="FFFFFF"/>
        <w:spacing w:before="0" w:beforeAutospacing="0" w:after="0" w:afterAutospacing="0"/>
        <w:ind w:firstLine="398"/>
        <w:jc w:val="both"/>
        <w:rPr>
          <w:color w:val="000000"/>
        </w:rPr>
      </w:pPr>
      <w:r w:rsidRPr="00C9360E">
        <w:rPr>
          <w:rStyle w:val="c2"/>
          <w:color w:val="000000"/>
        </w:rPr>
        <w:t>12. а</w:t>
      </w:r>
    </w:p>
    <w:p w:rsidR="00346B65" w:rsidRPr="00C9360E" w:rsidRDefault="00346B65">
      <w:pPr>
        <w:rPr>
          <w:sz w:val="24"/>
          <w:szCs w:val="24"/>
        </w:rPr>
      </w:pPr>
    </w:p>
    <w:sectPr w:rsidR="00346B65" w:rsidRPr="00C93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D07AE"/>
    <w:multiLevelType w:val="hybridMultilevel"/>
    <w:tmpl w:val="ACEA27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60E"/>
    <w:rsid w:val="00346B65"/>
    <w:rsid w:val="008B4295"/>
    <w:rsid w:val="00AF6546"/>
    <w:rsid w:val="00C9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546"/>
    <w:rPr>
      <w:rFonts w:ascii="Times New Roman" w:hAnsi="Times New Roman" w:cs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C9360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6">
    <w:name w:val="c6"/>
    <w:basedOn w:val="a0"/>
    <w:rsid w:val="00C9360E"/>
  </w:style>
  <w:style w:type="paragraph" w:customStyle="1" w:styleId="c0">
    <w:name w:val="c0"/>
    <w:basedOn w:val="a"/>
    <w:rsid w:val="00C9360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2">
    <w:name w:val="c2"/>
    <w:basedOn w:val="a0"/>
    <w:rsid w:val="00C9360E"/>
  </w:style>
  <w:style w:type="paragraph" w:styleId="a3">
    <w:name w:val="List Paragraph"/>
    <w:basedOn w:val="a"/>
    <w:link w:val="a4"/>
    <w:uiPriority w:val="99"/>
    <w:qFormat/>
    <w:rsid w:val="00C9360E"/>
    <w:pPr>
      <w:ind w:left="720"/>
      <w:contextualSpacing/>
    </w:pPr>
    <w:rPr>
      <w:rFonts w:ascii="Calibri" w:hAnsi="Calibri"/>
      <w:sz w:val="22"/>
    </w:rPr>
  </w:style>
  <w:style w:type="character" w:customStyle="1" w:styleId="3">
    <w:name w:val="Основной текст (3) + Не полужирный"/>
    <w:rsid w:val="00C9360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a4">
    <w:name w:val="Абзац списка Знак"/>
    <w:link w:val="a3"/>
    <w:uiPriority w:val="99"/>
    <w:locked/>
    <w:rsid w:val="00C9360E"/>
    <w:rPr>
      <w:rFonts w:ascii="Calibri" w:hAnsi="Calibri" w:cs="Times New Roman"/>
    </w:rPr>
  </w:style>
  <w:style w:type="table" w:customStyle="1" w:styleId="1">
    <w:name w:val="Сетка таблицы1"/>
    <w:basedOn w:val="a1"/>
    <w:next w:val="a5"/>
    <w:uiPriority w:val="39"/>
    <w:rsid w:val="00C9360E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rsid w:val="00C9360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7">
    <w:name w:val="Strong"/>
    <w:uiPriority w:val="99"/>
    <w:qFormat/>
    <w:rsid w:val="00C9360E"/>
    <w:rPr>
      <w:b/>
      <w:bCs/>
    </w:rPr>
  </w:style>
  <w:style w:type="character" w:customStyle="1" w:styleId="2">
    <w:name w:val="Основной текст (2)_"/>
    <w:link w:val="20"/>
    <w:rsid w:val="00C9360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9360E"/>
    <w:pPr>
      <w:widowControl w:val="0"/>
      <w:shd w:val="clear" w:color="auto" w:fill="FFFFFF"/>
      <w:spacing w:after="0" w:line="480" w:lineRule="exact"/>
      <w:ind w:hanging="340"/>
      <w:jc w:val="both"/>
    </w:pPr>
    <w:rPr>
      <w:rFonts w:asciiTheme="minorHAnsi" w:hAnsiTheme="minorHAnsi" w:cstheme="minorBidi"/>
      <w:sz w:val="28"/>
      <w:szCs w:val="28"/>
    </w:rPr>
  </w:style>
  <w:style w:type="table" w:styleId="a5">
    <w:name w:val="Table Grid"/>
    <w:basedOn w:val="a1"/>
    <w:uiPriority w:val="59"/>
    <w:rsid w:val="00C93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546"/>
    <w:rPr>
      <w:rFonts w:ascii="Times New Roman" w:hAnsi="Times New Roman" w:cs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C9360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6">
    <w:name w:val="c6"/>
    <w:basedOn w:val="a0"/>
    <w:rsid w:val="00C9360E"/>
  </w:style>
  <w:style w:type="paragraph" w:customStyle="1" w:styleId="c0">
    <w:name w:val="c0"/>
    <w:basedOn w:val="a"/>
    <w:rsid w:val="00C9360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2">
    <w:name w:val="c2"/>
    <w:basedOn w:val="a0"/>
    <w:rsid w:val="00C9360E"/>
  </w:style>
  <w:style w:type="paragraph" w:styleId="a3">
    <w:name w:val="List Paragraph"/>
    <w:basedOn w:val="a"/>
    <w:link w:val="a4"/>
    <w:uiPriority w:val="99"/>
    <w:qFormat/>
    <w:rsid w:val="00C9360E"/>
    <w:pPr>
      <w:ind w:left="720"/>
      <w:contextualSpacing/>
    </w:pPr>
    <w:rPr>
      <w:rFonts w:ascii="Calibri" w:hAnsi="Calibri"/>
      <w:sz w:val="22"/>
    </w:rPr>
  </w:style>
  <w:style w:type="character" w:customStyle="1" w:styleId="3">
    <w:name w:val="Основной текст (3) + Не полужирный"/>
    <w:rsid w:val="00C9360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a4">
    <w:name w:val="Абзац списка Знак"/>
    <w:link w:val="a3"/>
    <w:uiPriority w:val="99"/>
    <w:locked/>
    <w:rsid w:val="00C9360E"/>
    <w:rPr>
      <w:rFonts w:ascii="Calibri" w:hAnsi="Calibri" w:cs="Times New Roman"/>
    </w:rPr>
  </w:style>
  <w:style w:type="table" w:customStyle="1" w:styleId="1">
    <w:name w:val="Сетка таблицы1"/>
    <w:basedOn w:val="a1"/>
    <w:next w:val="a5"/>
    <w:uiPriority w:val="39"/>
    <w:rsid w:val="00C9360E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rsid w:val="00C9360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7">
    <w:name w:val="Strong"/>
    <w:uiPriority w:val="99"/>
    <w:qFormat/>
    <w:rsid w:val="00C9360E"/>
    <w:rPr>
      <w:b/>
      <w:bCs/>
    </w:rPr>
  </w:style>
  <w:style w:type="character" w:customStyle="1" w:styleId="2">
    <w:name w:val="Основной текст (2)_"/>
    <w:link w:val="20"/>
    <w:rsid w:val="00C9360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9360E"/>
    <w:pPr>
      <w:widowControl w:val="0"/>
      <w:shd w:val="clear" w:color="auto" w:fill="FFFFFF"/>
      <w:spacing w:after="0" w:line="480" w:lineRule="exact"/>
      <w:ind w:hanging="340"/>
      <w:jc w:val="both"/>
    </w:pPr>
    <w:rPr>
      <w:rFonts w:asciiTheme="minorHAnsi" w:hAnsiTheme="minorHAnsi" w:cstheme="minorBidi"/>
      <w:sz w:val="28"/>
      <w:szCs w:val="28"/>
    </w:rPr>
  </w:style>
  <w:style w:type="table" w:styleId="a5">
    <w:name w:val="Table Grid"/>
    <w:basedOn w:val="a1"/>
    <w:uiPriority w:val="59"/>
    <w:rsid w:val="00C93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7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5768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</dc:creator>
  <cp:lastModifiedBy>стас</cp:lastModifiedBy>
  <cp:revision>2</cp:revision>
  <dcterms:created xsi:type="dcterms:W3CDTF">2017-09-23T21:25:00Z</dcterms:created>
  <dcterms:modified xsi:type="dcterms:W3CDTF">2017-09-23T21:25:00Z</dcterms:modified>
</cp:coreProperties>
</file>